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65ED" w:rsidTr="00F24ACD">
        <w:trPr>
          <w:trHeight w:val="714"/>
        </w:trPr>
        <w:tc>
          <w:tcPr>
            <w:tcW w:w="2337" w:type="dxa"/>
          </w:tcPr>
          <w:p w:rsidR="007165ED" w:rsidRPr="004E60B5" w:rsidRDefault="007165ED" w:rsidP="00F24ACD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>Шифра кандидата</w:t>
            </w:r>
          </w:p>
        </w:tc>
        <w:tc>
          <w:tcPr>
            <w:tcW w:w="2337" w:type="dxa"/>
          </w:tcPr>
          <w:p w:rsidR="007165ED" w:rsidRPr="004E60B5" w:rsidRDefault="007165ED" w:rsidP="00F24ACD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>Оцена на тесту</w:t>
            </w:r>
          </w:p>
        </w:tc>
        <w:tc>
          <w:tcPr>
            <w:tcW w:w="2338" w:type="dxa"/>
          </w:tcPr>
          <w:p w:rsidR="007165ED" w:rsidRPr="004E60B5" w:rsidRDefault="007165ED" w:rsidP="00F24ACD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>Оцена изреке оптужног акта</w:t>
            </w:r>
          </w:p>
        </w:tc>
        <w:tc>
          <w:tcPr>
            <w:tcW w:w="2338" w:type="dxa"/>
          </w:tcPr>
          <w:p w:rsidR="007165ED" w:rsidRPr="004E60B5" w:rsidRDefault="007165ED" w:rsidP="00F24ACD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>Оцена испита</w:t>
            </w:r>
          </w:p>
        </w:tc>
      </w:tr>
      <w:tr w:rsidR="007165ED" w:rsidRPr="00E019AE" w:rsidTr="00F24ACD">
        <w:tc>
          <w:tcPr>
            <w:tcW w:w="2337" w:type="dxa"/>
          </w:tcPr>
          <w:p w:rsidR="007165ED" w:rsidRPr="00E019AE" w:rsidRDefault="007165ED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ДВТ-001</w:t>
            </w:r>
          </w:p>
        </w:tc>
        <w:tc>
          <w:tcPr>
            <w:tcW w:w="2337" w:type="dxa"/>
          </w:tcPr>
          <w:p w:rsidR="007165ED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7165ED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7165ED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7165ED" w:rsidRPr="00E019AE" w:rsidTr="00F24ACD">
        <w:tc>
          <w:tcPr>
            <w:tcW w:w="2337" w:type="dxa"/>
          </w:tcPr>
          <w:p w:rsidR="007165ED" w:rsidRPr="00E019AE" w:rsidRDefault="007165ED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ДВТ-002</w:t>
            </w:r>
          </w:p>
        </w:tc>
        <w:tc>
          <w:tcPr>
            <w:tcW w:w="2337" w:type="dxa"/>
          </w:tcPr>
          <w:p w:rsidR="007165ED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7165ED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7165ED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7165ED" w:rsidRPr="00E019AE" w:rsidTr="00F24ACD">
        <w:tc>
          <w:tcPr>
            <w:tcW w:w="2337" w:type="dxa"/>
          </w:tcPr>
          <w:p w:rsidR="007165ED" w:rsidRPr="00E019AE" w:rsidRDefault="007165ED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ДВТ-003</w:t>
            </w:r>
          </w:p>
        </w:tc>
        <w:tc>
          <w:tcPr>
            <w:tcW w:w="2337" w:type="dxa"/>
          </w:tcPr>
          <w:p w:rsidR="007165ED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7165ED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7165ED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ДВТ-004</w:t>
            </w:r>
          </w:p>
        </w:tc>
        <w:tc>
          <w:tcPr>
            <w:tcW w:w="2337" w:type="dxa"/>
          </w:tcPr>
          <w:p w:rsidR="004E60B5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ДВТ-005</w:t>
            </w:r>
          </w:p>
        </w:tc>
        <w:tc>
          <w:tcPr>
            <w:tcW w:w="2337" w:type="dxa"/>
          </w:tcPr>
          <w:p w:rsidR="004E60B5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ДВТ-006</w:t>
            </w:r>
          </w:p>
        </w:tc>
        <w:tc>
          <w:tcPr>
            <w:tcW w:w="2337" w:type="dxa"/>
          </w:tcPr>
          <w:p w:rsidR="004E60B5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ДВТ-007</w:t>
            </w:r>
          </w:p>
        </w:tc>
        <w:tc>
          <w:tcPr>
            <w:tcW w:w="2337" w:type="dxa"/>
          </w:tcPr>
          <w:p w:rsidR="004E60B5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ДВТ-008</w:t>
            </w:r>
          </w:p>
        </w:tc>
        <w:tc>
          <w:tcPr>
            <w:tcW w:w="2337" w:type="dxa"/>
          </w:tcPr>
          <w:p w:rsidR="004E60B5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ДВТ-009</w:t>
            </w:r>
          </w:p>
        </w:tc>
        <w:tc>
          <w:tcPr>
            <w:tcW w:w="2337" w:type="dxa"/>
          </w:tcPr>
          <w:p w:rsidR="004E60B5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ДВТ-010</w:t>
            </w:r>
          </w:p>
        </w:tc>
        <w:tc>
          <w:tcPr>
            <w:tcW w:w="2337" w:type="dxa"/>
          </w:tcPr>
          <w:p w:rsidR="004E60B5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ДВТ-011</w:t>
            </w:r>
          </w:p>
        </w:tc>
        <w:tc>
          <w:tcPr>
            <w:tcW w:w="2337" w:type="dxa"/>
          </w:tcPr>
          <w:p w:rsidR="004E60B5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ДВТ-012</w:t>
            </w:r>
          </w:p>
        </w:tc>
        <w:tc>
          <w:tcPr>
            <w:tcW w:w="2337" w:type="dxa"/>
          </w:tcPr>
          <w:p w:rsidR="004E60B5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ДВТ-013</w:t>
            </w:r>
          </w:p>
        </w:tc>
        <w:tc>
          <w:tcPr>
            <w:tcW w:w="2337" w:type="dxa"/>
          </w:tcPr>
          <w:p w:rsidR="004E60B5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ДВТ-014</w:t>
            </w:r>
          </w:p>
        </w:tc>
        <w:tc>
          <w:tcPr>
            <w:tcW w:w="2337" w:type="dxa"/>
          </w:tcPr>
          <w:p w:rsidR="004E60B5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E60B5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ДВТ-015</w:t>
            </w:r>
          </w:p>
        </w:tc>
        <w:tc>
          <w:tcPr>
            <w:tcW w:w="2337" w:type="dxa"/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ДВТ-016</w:t>
            </w:r>
          </w:p>
        </w:tc>
        <w:tc>
          <w:tcPr>
            <w:tcW w:w="2337" w:type="dxa"/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ДВТ-017</w:t>
            </w:r>
          </w:p>
        </w:tc>
        <w:tc>
          <w:tcPr>
            <w:tcW w:w="2337" w:type="dxa"/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ДВТ-018</w:t>
            </w:r>
          </w:p>
        </w:tc>
        <w:tc>
          <w:tcPr>
            <w:tcW w:w="2337" w:type="dxa"/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ДВТ-019</w:t>
            </w:r>
          </w:p>
        </w:tc>
        <w:tc>
          <w:tcPr>
            <w:tcW w:w="2337" w:type="dxa"/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ДВТ-020</w:t>
            </w:r>
          </w:p>
        </w:tc>
        <w:tc>
          <w:tcPr>
            <w:tcW w:w="2337" w:type="dxa"/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ДВТ-021</w:t>
            </w:r>
          </w:p>
        </w:tc>
        <w:tc>
          <w:tcPr>
            <w:tcW w:w="2337" w:type="dxa"/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ДВТ-022</w:t>
            </w:r>
          </w:p>
        </w:tc>
        <w:tc>
          <w:tcPr>
            <w:tcW w:w="2337" w:type="dxa"/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ДВТ-023</w:t>
            </w:r>
          </w:p>
        </w:tc>
        <w:tc>
          <w:tcPr>
            <w:tcW w:w="2337" w:type="dxa"/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ДВТ-024</w:t>
            </w:r>
          </w:p>
        </w:tc>
        <w:tc>
          <w:tcPr>
            <w:tcW w:w="2337" w:type="dxa"/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ДВТ-025</w:t>
            </w:r>
          </w:p>
        </w:tc>
        <w:tc>
          <w:tcPr>
            <w:tcW w:w="2337" w:type="dxa"/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ДВТ-026</w:t>
            </w:r>
          </w:p>
        </w:tc>
        <w:tc>
          <w:tcPr>
            <w:tcW w:w="2337" w:type="dxa"/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ДВТ-027</w:t>
            </w:r>
          </w:p>
        </w:tc>
        <w:tc>
          <w:tcPr>
            <w:tcW w:w="2337" w:type="dxa"/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ДВТ-028</w:t>
            </w:r>
          </w:p>
        </w:tc>
        <w:tc>
          <w:tcPr>
            <w:tcW w:w="2337" w:type="dxa"/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ДВТ-029</w:t>
            </w:r>
          </w:p>
        </w:tc>
        <w:tc>
          <w:tcPr>
            <w:tcW w:w="2337" w:type="dxa"/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ДВТ-030</w:t>
            </w:r>
          </w:p>
        </w:tc>
        <w:tc>
          <w:tcPr>
            <w:tcW w:w="2337" w:type="dxa"/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ДВТ-031</w:t>
            </w:r>
          </w:p>
        </w:tc>
        <w:tc>
          <w:tcPr>
            <w:tcW w:w="2337" w:type="dxa"/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120FFE">
        <w:tc>
          <w:tcPr>
            <w:tcW w:w="2337" w:type="dxa"/>
            <w:tcBorders>
              <w:bottom w:val="single" w:sz="4" w:space="0" w:color="auto"/>
            </w:tcBorders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ДВТ-032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120FFE">
        <w:tc>
          <w:tcPr>
            <w:tcW w:w="2337" w:type="dxa"/>
            <w:tcBorders>
              <w:bottom w:val="nil"/>
            </w:tcBorders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ДВТ-033</w:t>
            </w:r>
          </w:p>
        </w:tc>
        <w:tc>
          <w:tcPr>
            <w:tcW w:w="2337" w:type="dxa"/>
            <w:tcBorders>
              <w:bottom w:val="nil"/>
            </w:tcBorders>
          </w:tcPr>
          <w:p w:rsidR="00DD141C" w:rsidRPr="00120FF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  <w:tcBorders>
              <w:bottom w:val="nil"/>
            </w:tcBorders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  <w:tcBorders>
              <w:bottom w:val="nil"/>
            </w:tcBorders>
          </w:tcPr>
          <w:p w:rsidR="00DD141C" w:rsidRPr="00E019AE" w:rsidRDefault="00120FF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</w:tbl>
    <w:p w:rsidR="00F24ACD" w:rsidRDefault="002C3FC8" w:rsidP="00F24ACD">
      <w:pPr>
        <w:jc w:val="center"/>
        <w:rPr>
          <w:b/>
          <w:lang w:val="sr-Cyrl-RS"/>
        </w:rPr>
      </w:pPr>
      <w:r w:rsidRPr="00E019AE">
        <w:rPr>
          <w:b/>
          <w:lang w:val="sr-Cyrl-RS"/>
        </w:rPr>
        <w:t xml:space="preserve">Резултати испита </w:t>
      </w:r>
      <w:r w:rsidR="00F24ACD">
        <w:rPr>
          <w:b/>
          <w:lang w:val="sr-Cyrl-RS"/>
        </w:rPr>
        <w:t>за оцену стручности и оспособљености кандидата у посту</w:t>
      </w:r>
      <w:r w:rsidR="007F0BD5">
        <w:rPr>
          <w:b/>
          <w:lang w:val="sr-Cyrl-RS"/>
        </w:rPr>
        <w:t>п</w:t>
      </w:r>
      <w:r w:rsidR="00F24ACD">
        <w:rPr>
          <w:b/>
          <w:lang w:val="sr-Cyrl-RS"/>
        </w:rPr>
        <w:t xml:space="preserve">ку предлагања за заменика јавног тужиоца који се бира први пут, </w:t>
      </w:r>
      <w:r w:rsidRPr="00E019AE">
        <w:rPr>
          <w:b/>
          <w:lang w:val="sr-Cyrl-RS"/>
        </w:rPr>
        <w:t>поводом огласа за избор заменика јавних тужилаца</w:t>
      </w:r>
    </w:p>
    <w:p w:rsidR="004350AD" w:rsidRPr="00120FFE" w:rsidRDefault="00F24ACD" w:rsidP="00120FFE">
      <w:pPr>
        <w:jc w:val="center"/>
        <w:rPr>
          <w:b/>
        </w:rPr>
      </w:pPr>
      <w:r w:rsidRPr="00E019AE">
        <w:rPr>
          <w:b/>
          <w:lang w:val="sr-Cyrl-RS"/>
        </w:rPr>
        <w:t xml:space="preserve">(„Службени </w:t>
      </w:r>
      <w:r w:rsidR="00120FFE">
        <w:rPr>
          <w:b/>
          <w:lang w:val="sr-Cyrl-RS"/>
        </w:rPr>
        <w:t xml:space="preserve">гласник РС”, број </w:t>
      </w:r>
      <w:r w:rsidR="00120FFE">
        <w:rPr>
          <w:b/>
        </w:rPr>
        <w:t>16</w:t>
      </w:r>
      <w:r w:rsidR="00120FFE">
        <w:rPr>
          <w:b/>
          <w:lang w:val="sr-Cyrl-RS"/>
        </w:rPr>
        <w:t>/1</w:t>
      </w:r>
      <w:r w:rsidR="00120FFE">
        <w:rPr>
          <w:b/>
        </w:rPr>
        <w:t>7, 30/17</w:t>
      </w:r>
      <w:r w:rsidRPr="00E019AE">
        <w:rPr>
          <w:b/>
          <w:lang w:val="sr-Cyrl-RS"/>
        </w:rPr>
        <w:t xml:space="preserve"> </w:t>
      </w:r>
      <w:r w:rsidR="00120FFE">
        <w:rPr>
          <w:b/>
          <w:lang w:val="sr-Cyrl-RS"/>
        </w:rPr>
        <w:t>и 41/17</w:t>
      </w:r>
      <w:r w:rsidRPr="00E019AE">
        <w:rPr>
          <w:b/>
          <w:lang w:val="sr-Cyrl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F18FF" w:rsidRPr="00E019AE" w:rsidTr="00DD141C">
        <w:tc>
          <w:tcPr>
            <w:tcW w:w="2337" w:type="dxa"/>
          </w:tcPr>
          <w:p w:rsidR="00DF18FF" w:rsidRPr="00E019AE" w:rsidRDefault="00120FFE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ДВТ-034</w:t>
            </w:r>
          </w:p>
        </w:tc>
        <w:tc>
          <w:tcPr>
            <w:tcW w:w="2337" w:type="dxa"/>
          </w:tcPr>
          <w:p w:rsidR="00DF18FF" w:rsidRPr="00120FFE" w:rsidRDefault="00120FFE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F18FF" w:rsidRPr="00E019AE" w:rsidRDefault="00120FFE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F18FF" w:rsidRPr="00E019AE" w:rsidRDefault="00120FFE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20FFE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ДВТ-035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ДВТ-036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ДВТ-037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ДВТ-038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ДВТ-039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ДВТ-040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ДВТ-041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ДВТ-042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ДВТ-043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ДВТ-044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ДВТ-045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D2D80" w:rsidP="00FC16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ДВТ-046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ДВТ-047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ДВТ-048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ДВТ-049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ДВТ-050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ДВТ-051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ДВТ-052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ДВТ-053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ДВТ-054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ДВТ-055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ДВТ-056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ДВТ-057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ДВТ-058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ДВТ-059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ДВТ-060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ДВТ-061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ДВТ-062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ДВТ-063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ДВТ-064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ДВТ-065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ДВТ-066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ДВТ-067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ДВТ-068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ДВТ-069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ДВТ-070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ДВТ-071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ДВТ-072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1D2D80" w:rsidRPr="00E019AE" w:rsidRDefault="001D2D80" w:rsidP="001D2D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ДВТ-073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ДВТ-074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ДВТ-075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ДВТ-076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ДВТ-077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ДВТ-078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ДВТ-079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ДВТ-080</w:t>
            </w:r>
          </w:p>
        </w:tc>
        <w:tc>
          <w:tcPr>
            <w:tcW w:w="2337" w:type="dxa"/>
          </w:tcPr>
          <w:p w:rsidR="00DD141C" w:rsidRP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1D2D80" w:rsidRPr="00E019AE" w:rsidTr="00DD141C"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ДВТ-081</w:t>
            </w:r>
          </w:p>
        </w:tc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1D2D80" w:rsidRPr="00E019AE" w:rsidTr="00DD141C"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ДВТ-082</w:t>
            </w:r>
          </w:p>
        </w:tc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1D2D80" w:rsidRPr="00E019AE" w:rsidTr="00DD141C"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ДВТ-083</w:t>
            </w:r>
          </w:p>
        </w:tc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1D2D80" w:rsidRPr="00E019AE" w:rsidTr="00DD141C"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ДВТ-084</w:t>
            </w:r>
          </w:p>
        </w:tc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1D2D80" w:rsidRPr="00E019AE" w:rsidTr="00DD141C"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ДВТ-085</w:t>
            </w:r>
          </w:p>
        </w:tc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1D2D80" w:rsidRPr="00E019AE" w:rsidTr="00DD141C"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ДВТ-086</w:t>
            </w:r>
          </w:p>
        </w:tc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  <w:tr w:rsidR="001D2D80" w:rsidRPr="00E019AE" w:rsidTr="00DD141C"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ДВТ-087</w:t>
            </w:r>
          </w:p>
        </w:tc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1D2D80" w:rsidRPr="00E019AE" w:rsidTr="00DD141C"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ДВТ-088</w:t>
            </w:r>
          </w:p>
        </w:tc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1D2D80" w:rsidRPr="00E019AE" w:rsidTr="00DD141C"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ДВТ-089</w:t>
            </w:r>
          </w:p>
        </w:tc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1D2D80" w:rsidRPr="00E019AE" w:rsidTr="00DD141C"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ДВТ-090</w:t>
            </w:r>
          </w:p>
        </w:tc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1D2D80" w:rsidRPr="00E019AE" w:rsidTr="00DD141C"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ДВТ-091</w:t>
            </w:r>
          </w:p>
        </w:tc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1D2D80" w:rsidRPr="00E019AE" w:rsidTr="00DD141C"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ДВТ-092</w:t>
            </w:r>
          </w:p>
        </w:tc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1D2D80" w:rsidRPr="00E019AE" w:rsidTr="00DD141C"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ДВТ-093</w:t>
            </w:r>
          </w:p>
        </w:tc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1D2D80" w:rsidRPr="00E019AE" w:rsidTr="00DD141C"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ДВТ-094</w:t>
            </w:r>
          </w:p>
        </w:tc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1D2D80" w:rsidRPr="00E019AE" w:rsidTr="00DD141C"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ДВТ-095</w:t>
            </w:r>
          </w:p>
        </w:tc>
        <w:tc>
          <w:tcPr>
            <w:tcW w:w="2337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1D2D80" w:rsidRDefault="001D2D80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</w:tbl>
    <w:p w:rsidR="005F426B" w:rsidRDefault="005F426B" w:rsidP="00C9493E">
      <w:pPr>
        <w:rPr>
          <w:b/>
          <w:lang w:val="sr-Cyrl-RS"/>
        </w:rPr>
      </w:pPr>
    </w:p>
    <w:p w:rsidR="00965C63" w:rsidRDefault="00965C63" w:rsidP="00C9493E">
      <w:pPr>
        <w:rPr>
          <w:b/>
          <w:lang w:val="sr-Cyrl-RS"/>
        </w:rPr>
      </w:pPr>
    </w:p>
    <w:p w:rsidR="00965C63" w:rsidRDefault="00965C63" w:rsidP="00C9493E">
      <w:pPr>
        <w:rPr>
          <w:b/>
          <w:lang w:val="sr-Cyrl-RS"/>
        </w:rPr>
      </w:pPr>
      <w:bookmarkStart w:id="0" w:name="_GoBack"/>
      <w:bookmarkEnd w:id="0"/>
    </w:p>
    <w:p w:rsidR="00965C63" w:rsidRDefault="00965C63" w:rsidP="00C9493E">
      <w:pPr>
        <w:rPr>
          <w:b/>
          <w:lang w:val="sr-Cyrl-RS"/>
        </w:rPr>
      </w:pPr>
    </w:p>
    <w:p w:rsidR="00F35949" w:rsidRPr="00F35949" w:rsidRDefault="005F426B" w:rsidP="00C9493E">
      <w:pPr>
        <w:rPr>
          <w:b/>
          <w:lang w:val="sr-Cyrl-RS"/>
        </w:rPr>
      </w:pPr>
      <w:r>
        <w:rPr>
          <w:b/>
          <w:lang w:val="sr-Cyrl-RS"/>
        </w:rPr>
        <w:t xml:space="preserve">НАПОМЕНА: </w:t>
      </w:r>
      <w:r>
        <w:rPr>
          <w:lang w:val="sr-Cyrl-RS"/>
        </w:rPr>
        <w:t>Кандидати који су полагали испит имају право да изврше увид у тестове</w:t>
      </w:r>
      <w:r w:rsidR="00965C63">
        <w:rPr>
          <w:lang w:val="sr-Cyrl-RS"/>
        </w:rPr>
        <w:t>,</w:t>
      </w:r>
      <w:r>
        <w:rPr>
          <w:lang w:val="sr-Cyrl-RS"/>
        </w:rPr>
        <w:t xml:space="preserve"> у понедељак</w:t>
      </w:r>
      <w:r w:rsidR="00120FFE">
        <w:rPr>
          <w:lang w:val="sr-Cyrl-RS"/>
        </w:rPr>
        <w:t xml:space="preserve"> 22.</w:t>
      </w:r>
      <w:r w:rsidR="00120FFE">
        <w:t>05</w:t>
      </w:r>
      <w:r w:rsidR="00120FFE">
        <w:rPr>
          <w:lang w:val="sr-Cyrl-RS"/>
        </w:rPr>
        <w:t>.201</w:t>
      </w:r>
      <w:r w:rsidR="00120FFE">
        <w:t>7</w:t>
      </w:r>
      <w:r w:rsidR="00120FFE">
        <w:rPr>
          <w:lang w:val="sr-Cyrl-RS"/>
        </w:rPr>
        <w:t xml:space="preserve">. године, у периоду од </w:t>
      </w:r>
      <w:r w:rsidR="00120FFE">
        <w:t>10</w:t>
      </w:r>
      <w:r w:rsidR="00120FFE">
        <w:rPr>
          <w:lang w:val="sr-Cyrl-RS"/>
        </w:rPr>
        <w:t>:</w:t>
      </w:r>
      <w:r w:rsidR="00120FFE">
        <w:t>0</w:t>
      </w:r>
      <w:r w:rsidR="00120FFE">
        <w:rPr>
          <w:lang w:val="sr-Cyrl-RS"/>
        </w:rPr>
        <w:t>0 до 1</w:t>
      </w:r>
      <w:r w:rsidR="00120FFE">
        <w:t>4</w:t>
      </w:r>
      <w:r w:rsidR="00F35949">
        <w:rPr>
          <w:lang w:val="sr-Cyrl-RS"/>
        </w:rPr>
        <w:t xml:space="preserve">:00 часова. </w:t>
      </w:r>
      <w:r w:rsidR="00AD4989">
        <w:rPr>
          <w:lang w:val="sr-Cyrl-RS"/>
        </w:rPr>
        <w:t>Ради утврђивања идентификације, кандидати су дужни да са собом понесу потврду о полагању испита.</w:t>
      </w:r>
    </w:p>
    <w:p w:rsidR="00F35949" w:rsidRDefault="00F35949" w:rsidP="00F35949">
      <w:pPr>
        <w:rPr>
          <w:lang w:val="sr-Cyrl-RS"/>
        </w:rPr>
      </w:pPr>
    </w:p>
    <w:p w:rsidR="00F35949" w:rsidRPr="005F426B" w:rsidRDefault="00F35949" w:rsidP="00F35949">
      <w:pPr>
        <w:rPr>
          <w:lang w:val="sr-Cyrl-RS"/>
        </w:rPr>
      </w:pPr>
      <w:r>
        <w:rPr>
          <w:lang w:val="sr-Cyrl-RS"/>
        </w:rPr>
        <w:t>Након објављи</w:t>
      </w:r>
      <w:r w:rsidR="00965C63">
        <w:rPr>
          <w:lang w:val="sr-Cyrl-RS"/>
        </w:rPr>
        <w:t>вања листе кандидата са именима</w:t>
      </w:r>
      <w:r>
        <w:rPr>
          <w:lang w:val="sr-Cyrl-RS"/>
        </w:rPr>
        <w:t xml:space="preserve"> за свако јавно тужилаштво за које је објављен оглас, кандидати ће имати право да изјаве приговор, у складу са чланом 16. став 3. Правилника о критеријумима и мерилима за оцену стручности, оспособљености и достојности кандидата у поступку предлагања за заменика јавног тужиоца који се први пут бира.</w:t>
      </w:r>
    </w:p>
    <w:sectPr w:rsidR="00F35949" w:rsidRPr="005F426B" w:rsidSect="00120FFE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75" w:rsidRDefault="00446475" w:rsidP="004E60B5">
      <w:r>
        <w:separator/>
      </w:r>
    </w:p>
  </w:endnote>
  <w:endnote w:type="continuationSeparator" w:id="0">
    <w:p w:rsidR="00446475" w:rsidRDefault="00446475" w:rsidP="004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75" w:rsidRDefault="00446475" w:rsidP="004E60B5">
      <w:r>
        <w:separator/>
      </w:r>
    </w:p>
  </w:footnote>
  <w:footnote w:type="continuationSeparator" w:id="0">
    <w:p w:rsidR="00446475" w:rsidRDefault="00446475" w:rsidP="004E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ED"/>
    <w:rsid w:val="000072CE"/>
    <w:rsid w:val="00041A33"/>
    <w:rsid w:val="000546A2"/>
    <w:rsid w:val="00062CBC"/>
    <w:rsid w:val="000E5F2B"/>
    <w:rsid w:val="00107829"/>
    <w:rsid w:val="00120FFE"/>
    <w:rsid w:val="001D2D80"/>
    <w:rsid w:val="002C3FC8"/>
    <w:rsid w:val="002E5630"/>
    <w:rsid w:val="003374BF"/>
    <w:rsid w:val="00394026"/>
    <w:rsid w:val="003F1E48"/>
    <w:rsid w:val="004350AD"/>
    <w:rsid w:val="00446475"/>
    <w:rsid w:val="004E60B5"/>
    <w:rsid w:val="005B4DF4"/>
    <w:rsid w:val="005C24FE"/>
    <w:rsid w:val="005F426B"/>
    <w:rsid w:val="00651AAB"/>
    <w:rsid w:val="007022B7"/>
    <w:rsid w:val="007165ED"/>
    <w:rsid w:val="007550F8"/>
    <w:rsid w:val="00761040"/>
    <w:rsid w:val="007F0BD5"/>
    <w:rsid w:val="00832640"/>
    <w:rsid w:val="008938FD"/>
    <w:rsid w:val="00951489"/>
    <w:rsid w:val="00965C63"/>
    <w:rsid w:val="00A74901"/>
    <w:rsid w:val="00AA6BCD"/>
    <w:rsid w:val="00AD4989"/>
    <w:rsid w:val="00B204CF"/>
    <w:rsid w:val="00B45C72"/>
    <w:rsid w:val="00B8014B"/>
    <w:rsid w:val="00BE740C"/>
    <w:rsid w:val="00C81FAA"/>
    <w:rsid w:val="00C9493E"/>
    <w:rsid w:val="00CF2889"/>
    <w:rsid w:val="00DD141C"/>
    <w:rsid w:val="00DF18FF"/>
    <w:rsid w:val="00E019AE"/>
    <w:rsid w:val="00E01C5D"/>
    <w:rsid w:val="00E24649"/>
    <w:rsid w:val="00F24ACD"/>
    <w:rsid w:val="00F35949"/>
    <w:rsid w:val="00FC1626"/>
    <w:rsid w:val="00FC7C33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Gordana</cp:lastModifiedBy>
  <cp:revision>2</cp:revision>
  <cp:lastPrinted>2016-12-02T23:08:00Z</cp:lastPrinted>
  <dcterms:created xsi:type="dcterms:W3CDTF">2017-05-18T20:51:00Z</dcterms:created>
  <dcterms:modified xsi:type="dcterms:W3CDTF">2017-05-18T20:51:00Z</dcterms:modified>
</cp:coreProperties>
</file>