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B4" w:rsidRDefault="00B420B4" w:rsidP="00B420B4">
      <w:pPr>
        <w:rPr>
          <w:lang w:val="sr-Cyrl-CS"/>
        </w:rPr>
      </w:pPr>
    </w:p>
    <w:p w:rsidR="00B420B4" w:rsidRDefault="00B420B4" w:rsidP="00B420B4">
      <w:pPr>
        <w:rPr>
          <w:b/>
        </w:rPr>
      </w:pPr>
      <w:r>
        <w:t xml:space="preserve">  </w:t>
      </w:r>
      <w:r>
        <w:rPr>
          <w:lang w:val="sr-Cyrl-CS"/>
        </w:rPr>
        <w:t xml:space="preserve">   </w:t>
      </w:r>
      <w:r>
        <w:t xml:space="preserve"> </w:t>
      </w:r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 xml:space="preserve">          </w:t>
      </w:r>
      <w:r>
        <w:rPr>
          <w:noProof/>
        </w:rPr>
        <w:drawing>
          <wp:inline distT="0" distB="0" distL="0" distR="0" wp14:anchorId="60093082" wp14:editId="5B96C510">
            <wp:extent cx="534035" cy="789940"/>
            <wp:effectExtent l="0" t="0" r="0" b="0"/>
            <wp:docPr id="1" name="Picture 1" descr="http://www.parlament.gov.rs/upload/images/content/amblems/mali%20grb%20kolorni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lament.gov.rs/upload/images/content/amblems/mali%20grb%20kolorni%20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B4" w:rsidRDefault="00B420B4" w:rsidP="00B420B4">
      <w:pPr>
        <w:rPr>
          <w:b/>
        </w:rPr>
      </w:pPr>
      <w:r>
        <w:rPr>
          <w:b/>
        </w:rPr>
        <w:t xml:space="preserve">        РЕПУБЛИКА СРБИЈА</w:t>
      </w:r>
    </w:p>
    <w:p w:rsidR="00B420B4" w:rsidRDefault="00B420B4" w:rsidP="00B420B4">
      <w:pPr>
        <w:rPr>
          <w:b/>
        </w:rPr>
      </w:pPr>
      <w:r>
        <w:rPr>
          <w:b/>
        </w:rPr>
        <w:t>ДРЖАВНО ВЕЋЕ ТУЖИЛАЦА</w:t>
      </w:r>
    </w:p>
    <w:p w:rsidR="00B420B4" w:rsidRDefault="00B420B4" w:rsidP="00B420B4">
      <w:r>
        <w:t xml:space="preserve">            </w:t>
      </w:r>
      <w:proofErr w:type="spellStart"/>
      <w:proofErr w:type="gramStart"/>
      <w:r>
        <w:t>ул</w:t>
      </w:r>
      <w:proofErr w:type="spellEnd"/>
      <w:proofErr w:type="gramEnd"/>
      <w:r>
        <w:t xml:space="preserve">. </w:t>
      </w:r>
      <w:proofErr w:type="spellStart"/>
      <w:proofErr w:type="gramStart"/>
      <w:r>
        <w:t>Ресавска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42</w:t>
      </w:r>
    </w:p>
    <w:p w:rsidR="00B420B4" w:rsidRDefault="00B420B4" w:rsidP="00B420B4">
      <w:pPr>
        <w:rPr>
          <w:lang w:val="sr-Cyrl-CS"/>
        </w:rPr>
      </w:pPr>
      <w:r>
        <w:t xml:space="preserve">               </w:t>
      </w:r>
      <w:r>
        <w:rPr>
          <w:lang w:val="sr-Cyrl-CS"/>
        </w:rPr>
        <w:t>11000 Београд</w:t>
      </w:r>
    </w:p>
    <w:p w:rsidR="00305EFA" w:rsidRDefault="00EB563A"/>
    <w:p w:rsidR="00B420B4" w:rsidRDefault="00B420B4"/>
    <w:p w:rsidR="00B420B4" w:rsidRDefault="00B420B4"/>
    <w:p w:rsidR="00B420B4" w:rsidRDefault="00B420B4" w:rsidP="005D0AE5">
      <w:pPr>
        <w:ind w:firstLine="720"/>
        <w:rPr>
          <w:lang w:val="sr-Cyrl-RS"/>
        </w:rPr>
      </w:pPr>
      <w:r>
        <w:rPr>
          <w:lang w:val="sr-Cyrl-RS"/>
        </w:rPr>
        <w:t xml:space="preserve">Испитна Комисија Државног већа тужилаца за спровођење испита одржаног дана 18.05.2017. године, на седници одржаној дана 18.05.2017. године са почетком у 13.20 часова, донела је </w:t>
      </w:r>
      <w:r w:rsidR="005D0AE5">
        <w:rPr>
          <w:lang w:val="sr-Cyrl-RS"/>
        </w:rPr>
        <w:t>:</w:t>
      </w:r>
    </w:p>
    <w:p w:rsidR="00BA40C5" w:rsidRDefault="00BA40C5">
      <w:pPr>
        <w:rPr>
          <w:lang w:val="sr-Cyrl-RS"/>
        </w:rPr>
      </w:pPr>
    </w:p>
    <w:p w:rsidR="00B420B4" w:rsidRDefault="00B420B4" w:rsidP="00B420B4">
      <w:pPr>
        <w:jc w:val="center"/>
        <w:rPr>
          <w:b/>
          <w:lang w:val="sr-Cyrl-RS"/>
        </w:rPr>
      </w:pPr>
      <w:r w:rsidRPr="00B420B4">
        <w:rPr>
          <w:b/>
          <w:lang w:val="sr-Cyrl-RS"/>
        </w:rPr>
        <w:t>О Д Л У К У</w:t>
      </w:r>
    </w:p>
    <w:p w:rsidR="00B420B4" w:rsidRDefault="00B420B4" w:rsidP="009E41CC">
      <w:pPr>
        <w:jc w:val="center"/>
        <w:rPr>
          <w:b/>
          <w:lang w:val="sr-Cyrl-RS"/>
        </w:rPr>
      </w:pPr>
      <w:r>
        <w:rPr>
          <w:b/>
          <w:lang w:val="sr-Cyrl-RS"/>
        </w:rPr>
        <w:t>О начину оцењивања изреке оптужног акта</w:t>
      </w:r>
    </w:p>
    <w:p w:rsidR="00EB563A" w:rsidRDefault="00EB563A" w:rsidP="009E41CC">
      <w:pPr>
        <w:jc w:val="center"/>
        <w:rPr>
          <w:b/>
          <w:lang w:val="sr-Cyrl-RS"/>
        </w:rPr>
      </w:pPr>
      <w:bookmarkStart w:id="0" w:name="_GoBack"/>
      <w:bookmarkEnd w:id="0"/>
    </w:p>
    <w:p w:rsidR="00B420B4" w:rsidRPr="00BA40C5" w:rsidRDefault="00B420B4" w:rsidP="005D0AE5">
      <w:pPr>
        <w:jc w:val="both"/>
        <w:rPr>
          <w:lang w:val="sr-Cyrl-RS"/>
        </w:rPr>
      </w:pPr>
    </w:p>
    <w:p w:rsidR="00BA40C5" w:rsidRDefault="00B420B4" w:rsidP="005D0AE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40C5">
        <w:rPr>
          <w:lang w:val="sr-Cyrl-RS"/>
        </w:rPr>
        <w:t xml:space="preserve">Правилно описано продужено кривично дело разбојниоштво из чл.206. ст.1 КЗ у вези чл 61 КЗ, са наведеним свим субјективним и објективним елементима кривичног дела и правилно описаним радњама из састава кривичног дела – </w:t>
      </w:r>
    </w:p>
    <w:p w:rsidR="00B420B4" w:rsidRPr="00BA40C5" w:rsidRDefault="00B420B4" w:rsidP="005D0AE5">
      <w:pPr>
        <w:pStyle w:val="ListParagraph"/>
        <w:jc w:val="both"/>
        <w:rPr>
          <w:b/>
          <w:lang w:val="sr-Cyrl-RS"/>
        </w:rPr>
      </w:pPr>
      <w:r w:rsidRPr="00BA40C5">
        <w:rPr>
          <w:b/>
          <w:lang w:val="sr-Cyrl-RS"/>
        </w:rPr>
        <w:t>ОЦЕНА – 5</w:t>
      </w:r>
    </w:p>
    <w:p w:rsidR="00BA40C5" w:rsidRPr="00BA40C5" w:rsidRDefault="00BA40C5" w:rsidP="005D0AE5">
      <w:pPr>
        <w:pStyle w:val="ListParagraph"/>
        <w:jc w:val="both"/>
        <w:rPr>
          <w:lang w:val="sr-Cyrl-RS"/>
        </w:rPr>
      </w:pPr>
    </w:p>
    <w:p w:rsidR="00B420B4" w:rsidRDefault="00B420B4" w:rsidP="0056176D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BA40C5">
        <w:rPr>
          <w:lang w:val="sr-Cyrl-RS"/>
        </w:rPr>
        <w:t xml:space="preserve"> Уколико није наведено једно обележје кривичног дела или </w:t>
      </w:r>
      <w:r w:rsidR="004B4823">
        <w:rPr>
          <w:lang w:val="sr-Cyrl-RS"/>
        </w:rPr>
        <w:t xml:space="preserve">није наведен један од </w:t>
      </w:r>
      <w:r w:rsidRPr="00BA40C5">
        <w:rPr>
          <w:lang w:val="sr-Cyrl-RS"/>
        </w:rPr>
        <w:t>елемен</w:t>
      </w:r>
      <w:r w:rsidR="004B4823">
        <w:rPr>
          <w:lang w:val="sr-Cyrl-RS"/>
        </w:rPr>
        <w:t>а</w:t>
      </w:r>
      <w:r w:rsidRPr="00BA40C5">
        <w:rPr>
          <w:lang w:val="sr-Cyrl-RS"/>
        </w:rPr>
        <w:t>т</w:t>
      </w:r>
      <w:r w:rsidR="004B4823">
        <w:rPr>
          <w:lang w:val="sr-Cyrl-RS"/>
        </w:rPr>
        <w:t>а</w:t>
      </w:r>
      <w:r w:rsidRPr="00BA40C5">
        <w:rPr>
          <w:lang w:val="sr-Cyrl-RS"/>
        </w:rPr>
        <w:t xml:space="preserve"> кривице</w:t>
      </w:r>
      <w:r w:rsidR="004B4823">
        <w:t xml:space="preserve">, </w:t>
      </w:r>
      <w:r w:rsidR="004B4823">
        <w:rPr>
          <w:lang w:val="sr-Cyrl-RS"/>
        </w:rPr>
        <w:t>или је неправилно означен степен сумње или врста оптужног акта, или ако је кривични догађај описан као два засебна дела - иако је правна квалификација правилна, или ако је погрешно цитирана радња извршења (сила уместо претње)</w:t>
      </w:r>
      <w:r w:rsidR="0056176D">
        <w:rPr>
          <w:lang w:val="sr-Latn-RS"/>
        </w:rPr>
        <w:t xml:space="preserve">, </w:t>
      </w:r>
      <w:r w:rsidR="0056176D">
        <w:rPr>
          <w:lang w:val="sr-Cyrl-RS"/>
        </w:rPr>
        <w:t xml:space="preserve">или </w:t>
      </w:r>
      <w:r w:rsidR="0056176D" w:rsidRPr="0056176D">
        <w:rPr>
          <w:lang w:val="sr-Cyrl-RS"/>
        </w:rPr>
        <w:t xml:space="preserve">ако је </w:t>
      </w:r>
      <w:r w:rsidR="0056176D">
        <w:rPr>
          <w:lang w:val="sr-Cyrl-RS"/>
        </w:rPr>
        <w:t xml:space="preserve">описан </w:t>
      </w:r>
      <w:r w:rsidR="0056176D" w:rsidRPr="0056176D">
        <w:rPr>
          <w:lang w:val="sr-Cyrl-RS"/>
        </w:rPr>
        <w:t>покушај кривичног дела,</w:t>
      </w:r>
      <w:r w:rsidRPr="00BA40C5">
        <w:rPr>
          <w:lang w:val="sr-Cyrl-RS"/>
        </w:rPr>
        <w:t xml:space="preserve"> – </w:t>
      </w:r>
      <w:r w:rsidRPr="00BA40C5">
        <w:rPr>
          <w:b/>
          <w:lang w:val="sr-Cyrl-RS"/>
        </w:rPr>
        <w:t>ОЦЕНА – 4</w:t>
      </w:r>
    </w:p>
    <w:p w:rsidR="00BA40C5" w:rsidRPr="00BA40C5" w:rsidRDefault="00BA40C5" w:rsidP="005D0AE5">
      <w:pPr>
        <w:pStyle w:val="ListParagraph"/>
        <w:jc w:val="both"/>
        <w:rPr>
          <w:lang w:val="sr-Cyrl-RS"/>
        </w:rPr>
      </w:pPr>
    </w:p>
    <w:p w:rsidR="00B420B4" w:rsidRPr="0056176D" w:rsidRDefault="00B420B4" w:rsidP="0056176D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BA40C5">
        <w:rPr>
          <w:lang w:val="sr-Cyrl-RS"/>
        </w:rPr>
        <w:t xml:space="preserve"> Уколико кривично дело није правилно квалификовано,</w:t>
      </w:r>
      <w:r w:rsidR="00EB563A">
        <w:rPr>
          <w:lang w:val="sr-Cyrl-RS"/>
        </w:rPr>
        <w:t xml:space="preserve"> или уколико је описано кривично дело из чл.206 ст.4КЗ, иако је правилно квалификовано, или уколико</w:t>
      </w:r>
      <w:r w:rsidR="0056176D" w:rsidRPr="0056176D">
        <w:rPr>
          <w:lang w:val="sr-Cyrl-RS"/>
        </w:rPr>
        <w:t xml:space="preserve"> није наведено више од једног обележја кривичног дела</w:t>
      </w:r>
      <w:r w:rsidR="00EB563A">
        <w:rPr>
          <w:lang w:val="sr-Cyrl-RS"/>
        </w:rPr>
        <w:t>,</w:t>
      </w:r>
      <w:r w:rsidR="0056176D" w:rsidRPr="0056176D">
        <w:rPr>
          <w:lang w:val="sr-Cyrl-RS"/>
        </w:rPr>
        <w:t xml:space="preserve"> односно елемената кривице</w:t>
      </w:r>
      <w:r w:rsidR="0056176D">
        <w:rPr>
          <w:lang w:val="sr-Cyrl-RS"/>
        </w:rPr>
        <w:t xml:space="preserve">, </w:t>
      </w:r>
      <w:r w:rsidRPr="0056176D">
        <w:rPr>
          <w:lang w:val="sr-Cyrl-RS"/>
        </w:rPr>
        <w:t xml:space="preserve">– </w:t>
      </w:r>
      <w:r w:rsidRPr="0056176D">
        <w:rPr>
          <w:b/>
          <w:lang w:val="sr-Cyrl-RS"/>
        </w:rPr>
        <w:t xml:space="preserve">ОЦЕНА </w:t>
      </w:r>
      <w:r w:rsidR="00BA40C5" w:rsidRPr="0056176D">
        <w:rPr>
          <w:b/>
          <w:lang w:val="sr-Cyrl-RS"/>
        </w:rPr>
        <w:t>–</w:t>
      </w:r>
      <w:r w:rsidRPr="0056176D">
        <w:rPr>
          <w:b/>
          <w:lang w:val="sr-Cyrl-RS"/>
        </w:rPr>
        <w:t xml:space="preserve"> 3</w:t>
      </w:r>
    </w:p>
    <w:p w:rsidR="00BA40C5" w:rsidRPr="00BA40C5" w:rsidRDefault="00BA40C5" w:rsidP="005D0AE5">
      <w:pPr>
        <w:jc w:val="both"/>
        <w:rPr>
          <w:lang w:val="sr-Cyrl-RS"/>
        </w:rPr>
      </w:pPr>
    </w:p>
    <w:p w:rsidR="00BA40C5" w:rsidRPr="00BA40C5" w:rsidRDefault="00BA40C5" w:rsidP="009E41CC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 w:rsidRPr="00BA40C5">
        <w:rPr>
          <w:lang w:val="sr-Cyrl-RS"/>
        </w:rPr>
        <w:t>Више наведених грешака</w:t>
      </w:r>
      <w:r w:rsidR="009E41CC">
        <w:rPr>
          <w:lang w:val="sr-Cyrl-RS"/>
        </w:rPr>
        <w:t xml:space="preserve"> из тачке</w:t>
      </w:r>
      <w:r w:rsidR="009E41CC" w:rsidRPr="009E41CC">
        <w:rPr>
          <w:lang w:val="sr-Cyrl-RS"/>
        </w:rPr>
        <w:t xml:space="preserve"> 2. </w:t>
      </w:r>
      <w:r w:rsidR="009E41CC">
        <w:rPr>
          <w:lang w:val="sr-Cyrl-RS"/>
        </w:rPr>
        <w:t>и 3.</w:t>
      </w:r>
      <w:r w:rsidR="009E41CC" w:rsidRPr="009E41CC">
        <w:rPr>
          <w:lang w:val="sr-Cyrl-RS"/>
        </w:rPr>
        <w:t>ове одлуке</w:t>
      </w:r>
      <w:r w:rsidR="004B4823">
        <w:rPr>
          <w:lang w:val="sr-Cyrl-RS"/>
        </w:rPr>
        <w:t>, кумулативно</w:t>
      </w:r>
      <w:r w:rsidRPr="00BA40C5">
        <w:rPr>
          <w:lang w:val="sr-Cyrl-RS"/>
        </w:rPr>
        <w:t xml:space="preserve"> – </w:t>
      </w:r>
      <w:r w:rsidRPr="00BA40C5">
        <w:rPr>
          <w:b/>
          <w:lang w:val="sr-Cyrl-RS"/>
        </w:rPr>
        <w:t>ОЦЕНА – 2</w:t>
      </w:r>
    </w:p>
    <w:p w:rsidR="00BA40C5" w:rsidRPr="00BA40C5" w:rsidRDefault="00BA40C5" w:rsidP="005D0AE5">
      <w:pPr>
        <w:jc w:val="both"/>
        <w:rPr>
          <w:b/>
          <w:lang w:val="sr-Cyrl-RS"/>
        </w:rPr>
      </w:pPr>
    </w:p>
    <w:p w:rsidR="009E41CC" w:rsidRPr="009E41CC" w:rsidRDefault="00BA40C5" w:rsidP="004B4823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 xml:space="preserve"> Више наведених </w:t>
      </w:r>
      <w:r w:rsidR="004B4823">
        <w:rPr>
          <w:lang w:val="sr-Cyrl-RS"/>
        </w:rPr>
        <w:t>тежих греша</w:t>
      </w:r>
      <w:r>
        <w:rPr>
          <w:lang w:val="sr-Cyrl-RS"/>
        </w:rPr>
        <w:t>ка</w:t>
      </w:r>
      <w:r w:rsidR="004B4823">
        <w:rPr>
          <w:lang w:val="sr-Cyrl-RS"/>
        </w:rPr>
        <w:t xml:space="preserve"> </w:t>
      </w:r>
      <w:r w:rsidR="009E41CC">
        <w:rPr>
          <w:lang w:val="sr-Cyrl-RS"/>
        </w:rPr>
        <w:t>из тачке</w:t>
      </w:r>
      <w:r w:rsidR="004B4823" w:rsidRPr="004B4823">
        <w:rPr>
          <w:lang w:val="sr-Cyrl-RS"/>
        </w:rPr>
        <w:t xml:space="preserve"> 2. </w:t>
      </w:r>
      <w:r w:rsidR="009E41CC">
        <w:rPr>
          <w:lang w:val="sr-Cyrl-RS"/>
        </w:rPr>
        <w:t>и 3.</w:t>
      </w:r>
      <w:r w:rsidR="004B4823" w:rsidRPr="004B4823">
        <w:rPr>
          <w:lang w:val="sr-Cyrl-RS"/>
        </w:rPr>
        <w:t>ове одлуке</w:t>
      </w:r>
      <w:r w:rsidR="004B4823">
        <w:rPr>
          <w:lang w:val="sr-Cyrl-RS"/>
        </w:rPr>
        <w:t>, кумулативно</w:t>
      </w:r>
      <w:r>
        <w:rPr>
          <w:lang w:val="sr-Cyrl-RS"/>
        </w:rPr>
        <w:t xml:space="preserve"> </w:t>
      </w:r>
      <w:r w:rsidR="009E41CC">
        <w:rPr>
          <w:lang w:val="sr-Cyrl-RS"/>
        </w:rPr>
        <w:t>–</w:t>
      </w:r>
      <w:r>
        <w:rPr>
          <w:lang w:val="sr-Cyrl-RS"/>
        </w:rPr>
        <w:t xml:space="preserve"> </w:t>
      </w:r>
    </w:p>
    <w:p w:rsidR="00BA40C5" w:rsidRPr="009E41CC" w:rsidRDefault="009E41CC" w:rsidP="009E41CC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BA40C5" w:rsidRPr="009E41CC">
        <w:rPr>
          <w:b/>
          <w:lang w:val="sr-Cyrl-RS"/>
        </w:rPr>
        <w:t xml:space="preserve">ОЦЕНА </w:t>
      </w:r>
      <w:r w:rsidR="005D0AE5" w:rsidRPr="009E41CC">
        <w:rPr>
          <w:b/>
          <w:lang w:val="sr-Cyrl-RS"/>
        </w:rPr>
        <w:t>–</w:t>
      </w:r>
      <w:r w:rsidR="00BA40C5" w:rsidRPr="009E41CC">
        <w:rPr>
          <w:b/>
          <w:lang w:val="sr-Cyrl-RS"/>
        </w:rPr>
        <w:t xml:space="preserve"> 1</w:t>
      </w:r>
    </w:p>
    <w:p w:rsidR="005D0AE5" w:rsidRPr="005D0AE5" w:rsidRDefault="005D0AE5" w:rsidP="005D0AE5">
      <w:pPr>
        <w:pStyle w:val="ListParagraph"/>
        <w:rPr>
          <w:b/>
          <w:lang w:val="sr-Cyrl-RS"/>
        </w:rPr>
      </w:pPr>
    </w:p>
    <w:p w:rsidR="005D0AE5" w:rsidRPr="0056176D" w:rsidRDefault="005D0AE5" w:rsidP="009E41CC">
      <w:pPr>
        <w:jc w:val="both"/>
        <w:rPr>
          <w:b/>
          <w:lang w:val="sr-Latn-RS"/>
        </w:rPr>
      </w:pPr>
    </w:p>
    <w:p w:rsidR="005D0AE5" w:rsidRDefault="005D0AE5" w:rsidP="005D0AE5">
      <w:pPr>
        <w:pStyle w:val="ListParagraph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ИСПИТНА КОМИСИЈА</w:t>
      </w:r>
    </w:p>
    <w:p w:rsidR="005D0AE5" w:rsidRPr="00BA40C5" w:rsidRDefault="005D0AE5" w:rsidP="005D0AE5">
      <w:pPr>
        <w:pStyle w:val="ListParagraph"/>
        <w:jc w:val="right"/>
        <w:rPr>
          <w:b/>
          <w:lang w:val="sr-Cyrl-RS"/>
        </w:rPr>
      </w:pPr>
      <w:r>
        <w:rPr>
          <w:b/>
          <w:lang w:val="sr-Cyrl-RS"/>
        </w:rPr>
        <w:t>ДРЖАВНОГ ВЕЋА ТУЖИЛАЦА</w:t>
      </w:r>
    </w:p>
    <w:sectPr w:rsidR="005D0AE5" w:rsidRPr="00BA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833A0"/>
    <w:multiLevelType w:val="hybridMultilevel"/>
    <w:tmpl w:val="A590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A2"/>
    <w:rsid w:val="004B4823"/>
    <w:rsid w:val="0056176D"/>
    <w:rsid w:val="005D0AE5"/>
    <w:rsid w:val="0081555F"/>
    <w:rsid w:val="009E41CC"/>
    <w:rsid w:val="00AC407F"/>
    <w:rsid w:val="00B420B4"/>
    <w:rsid w:val="00BA40C5"/>
    <w:rsid w:val="00EB563A"/>
    <w:rsid w:val="00F91EA2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B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Kulezic</dc:creator>
  <cp:lastModifiedBy>Sandra Kulezic</cp:lastModifiedBy>
  <cp:revision>4</cp:revision>
  <cp:lastPrinted>2017-05-18T18:18:00Z</cp:lastPrinted>
  <dcterms:created xsi:type="dcterms:W3CDTF">2017-05-18T14:08:00Z</dcterms:created>
  <dcterms:modified xsi:type="dcterms:W3CDTF">2017-05-18T18:51:00Z</dcterms:modified>
</cp:coreProperties>
</file>